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EE" w:rsidRDefault="00A918EE" w:rsidP="00A918EE">
      <w:pPr>
        <w:jc w:val="center"/>
        <w:rPr>
          <w:caps/>
          <w:sz w:val="24"/>
          <w:szCs w:val="24"/>
          <w:lang w:val="uk-UA" w:eastAsia="ru-RU"/>
        </w:rPr>
      </w:pPr>
      <w:r w:rsidRPr="00A918EE">
        <w:rPr>
          <w:caps/>
          <w:sz w:val="24"/>
          <w:szCs w:val="24"/>
          <w:lang w:val="uk-UA" w:eastAsia="ru-RU"/>
        </w:rPr>
        <w:t>Розівська ЗОШ І-ііі ступенів</w:t>
      </w:r>
    </w:p>
    <w:p w:rsidR="00A918EE" w:rsidRDefault="00A918EE" w:rsidP="00A918EE">
      <w:pPr>
        <w:jc w:val="center"/>
        <w:rPr>
          <w:caps/>
          <w:sz w:val="24"/>
          <w:szCs w:val="24"/>
          <w:lang w:val="uk-UA" w:eastAsia="ru-RU"/>
        </w:rPr>
      </w:pPr>
    </w:p>
    <w:p w:rsidR="00A918EE" w:rsidRDefault="00A918EE" w:rsidP="00A918EE">
      <w:pPr>
        <w:jc w:val="center"/>
        <w:rPr>
          <w:caps/>
          <w:sz w:val="24"/>
          <w:szCs w:val="24"/>
          <w:lang w:val="uk-UA" w:eastAsia="ru-RU"/>
        </w:rPr>
      </w:pPr>
    </w:p>
    <w:p w:rsidR="00A918EE" w:rsidRDefault="00A918EE" w:rsidP="00A918EE">
      <w:pPr>
        <w:jc w:val="center"/>
        <w:rPr>
          <w:caps/>
          <w:sz w:val="24"/>
          <w:szCs w:val="24"/>
          <w:lang w:val="uk-UA" w:eastAsia="ru-RU"/>
        </w:rPr>
      </w:pPr>
    </w:p>
    <w:p w:rsidR="00A918EE" w:rsidRDefault="00A918EE" w:rsidP="00A918EE">
      <w:pPr>
        <w:jc w:val="center"/>
        <w:rPr>
          <w:caps/>
          <w:sz w:val="24"/>
          <w:szCs w:val="24"/>
          <w:lang w:val="uk-UA" w:eastAsia="ru-RU"/>
        </w:rPr>
      </w:pPr>
    </w:p>
    <w:p w:rsidR="00A918EE" w:rsidRDefault="00A918EE" w:rsidP="00A918EE">
      <w:pPr>
        <w:jc w:val="center"/>
        <w:rPr>
          <w:sz w:val="40"/>
          <w:szCs w:val="40"/>
          <w:lang w:val="uk-UA" w:eastAsia="ru-RU"/>
        </w:rPr>
      </w:pPr>
    </w:p>
    <w:p w:rsidR="00A918EE" w:rsidRDefault="00A918EE" w:rsidP="00A918EE">
      <w:pPr>
        <w:jc w:val="center"/>
        <w:rPr>
          <w:sz w:val="40"/>
          <w:szCs w:val="40"/>
          <w:lang w:val="uk-UA" w:eastAsia="ru-RU"/>
        </w:rPr>
      </w:pPr>
    </w:p>
    <w:p w:rsidR="00A918EE" w:rsidRDefault="00A918EE" w:rsidP="00A918EE">
      <w:pPr>
        <w:jc w:val="center"/>
        <w:rPr>
          <w:sz w:val="40"/>
          <w:szCs w:val="40"/>
          <w:lang w:val="uk-UA" w:eastAsia="ru-RU"/>
        </w:rPr>
      </w:pPr>
    </w:p>
    <w:p w:rsidR="00A918EE" w:rsidRDefault="00A918EE" w:rsidP="00A918EE">
      <w:pPr>
        <w:jc w:val="center"/>
        <w:rPr>
          <w:sz w:val="40"/>
          <w:szCs w:val="40"/>
          <w:lang w:val="uk-UA" w:eastAsia="ru-RU"/>
        </w:rPr>
      </w:pPr>
    </w:p>
    <w:p w:rsidR="00A918EE" w:rsidRPr="00A918EE" w:rsidRDefault="00A918EE" w:rsidP="00A918EE">
      <w:pPr>
        <w:jc w:val="center"/>
        <w:rPr>
          <w:sz w:val="40"/>
          <w:szCs w:val="40"/>
          <w:lang w:val="uk-UA" w:eastAsia="ru-RU"/>
        </w:rPr>
      </w:pPr>
      <w:r w:rsidRPr="00A918EE">
        <w:rPr>
          <w:sz w:val="40"/>
          <w:szCs w:val="40"/>
          <w:lang w:val="uk-UA" w:eastAsia="ru-RU"/>
        </w:rPr>
        <w:t>Урок світової літератури з теми</w:t>
      </w:r>
    </w:p>
    <w:p w:rsidR="00A918EE" w:rsidRPr="00A918EE" w:rsidRDefault="00A918EE" w:rsidP="00A918EE">
      <w:pPr>
        <w:jc w:val="center"/>
        <w:rPr>
          <w:sz w:val="40"/>
          <w:szCs w:val="40"/>
          <w:u w:val="single"/>
          <w:lang w:val="uk-UA" w:eastAsia="ru-RU"/>
        </w:rPr>
      </w:pPr>
      <w:r w:rsidRPr="00A918EE">
        <w:rPr>
          <w:sz w:val="40"/>
          <w:szCs w:val="40"/>
          <w:lang w:val="uk-UA" w:eastAsia="ru-RU"/>
        </w:rPr>
        <w:t>«</w:t>
      </w:r>
      <w:r w:rsidRPr="00A918EE">
        <w:rPr>
          <w:sz w:val="40"/>
          <w:szCs w:val="40"/>
          <w:lang w:eastAsia="ru-RU"/>
        </w:rPr>
        <w:t>Балада  Й.</w:t>
      </w:r>
      <w:r w:rsidRPr="00A918EE">
        <w:rPr>
          <w:sz w:val="40"/>
          <w:szCs w:val="40"/>
          <w:lang w:val="uk-UA" w:eastAsia="ru-RU"/>
        </w:rPr>
        <w:t>В.</w:t>
      </w:r>
      <w:r w:rsidRPr="00A918EE">
        <w:rPr>
          <w:sz w:val="40"/>
          <w:szCs w:val="40"/>
          <w:lang w:eastAsia="ru-RU"/>
        </w:rPr>
        <w:t>Гете «Вільшаний король». Переплетіння психологічного, фантастичного та реального в баладі</w:t>
      </w:r>
      <w:r w:rsidRPr="00A918EE">
        <w:rPr>
          <w:sz w:val="40"/>
          <w:szCs w:val="40"/>
          <w:lang w:val="uk-UA" w:eastAsia="ru-RU"/>
        </w:rPr>
        <w:t>»</w:t>
      </w:r>
    </w:p>
    <w:p w:rsidR="00A918EE" w:rsidRDefault="00A918EE" w:rsidP="00A918EE">
      <w:pPr>
        <w:tabs>
          <w:tab w:val="left" w:pos="5925"/>
        </w:tabs>
        <w:rPr>
          <w:caps/>
          <w:sz w:val="24"/>
          <w:szCs w:val="24"/>
          <w:lang w:val="uk-UA" w:eastAsia="ru-RU"/>
        </w:rPr>
      </w:pPr>
      <w:r>
        <w:rPr>
          <w:caps/>
          <w:sz w:val="24"/>
          <w:szCs w:val="24"/>
          <w:lang w:val="uk-UA" w:eastAsia="ru-RU"/>
        </w:rPr>
        <w:tab/>
      </w:r>
    </w:p>
    <w:p w:rsidR="00A918EE" w:rsidRDefault="00A918EE" w:rsidP="00A918EE">
      <w:pPr>
        <w:tabs>
          <w:tab w:val="left" w:pos="5925"/>
        </w:tabs>
        <w:rPr>
          <w:caps/>
          <w:sz w:val="24"/>
          <w:szCs w:val="24"/>
          <w:lang w:val="uk-UA" w:eastAsia="ru-RU"/>
        </w:rPr>
      </w:pPr>
    </w:p>
    <w:p w:rsidR="00A918EE" w:rsidRDefault="00A918EE" w:rsidP="00A918EE">
      <w:pPr>
        <w:tabs>
          <w:tab w:val="left" w:pos="5925"/>
        </w:tabs>
        <w:rPr>
          <w:caps/>
          <w:sz w:val="24"/>
          <w:szCs w:val="24"/>
          <w:lang w:val="uk-UA" w:eastAsia="ru-RU"/>
        </w:rPr>
      </w:pPr>
    </w:p>
    <w:p w:rsidR="00A918EE" w:rsidRDefault="00A918EE" w:rsidP="00A918EE">
      <w:pPr>
        <w:tabs>
          <w:tab w:val="left" w:pos="5925"/>
        </w:tabs>
        <w:rPr>
          <w:caps/>
          <w:sz w:val="24"/>
          <w:szCs w:val="24"/>
          <w:lang w:val="uk-UA" w:eastAsia="ru-RU"/>
        </w:rPr>
      </w:pPr>
      <w:r>
        <w:rPr>
          <w:caps/>
          <w:sz w:val="24"/>
          <w:szCs w:val="24"/>
          <w:lang w:val="uk-UA" w:eastAsia="ru-RU"/>
        </w:rPr>
        <w:t xml:space="preserve">                                                                                                            Підготувала:</w:t>
      </w:r>
    </w:p>
    <w:p w:rsidR="00A918EE" w:rsidRDefault="00A918EE" w:rsidP="00A918EE">
      <w:pPr>
        <w:tabs>
          <w:tab w:val="left" w:pos="5925"/>
        </w:tabs>
        <w:rPr>
          <w:caps/>
          <w:sz w:val="24"/>
          <w:szCs w:val="24"/>
          <w:lang w:val="uk-UA" w:eastAsia="ru-RU"/>
        </w:rPr>
      </w:pPr>
      <w:r>
        <w:rPr>
          <w:caps/>
          <w:sz w:val="24"/>
          <w:szCs w:val="24"/>
          <w:lang w:val="uk-UA" w:eastAsia="ru-RU"/>
        </w:rPr>
        <w:t xml:space="preserve">                                                                                                            сухоленцева Л.Д. ,</w:t>
      </w:r>
    </w:p>
    <w:p w:rsidR="00A918EE" w:rsidRDefault="00A918EE" w:rsidP="00A918EE">
      <w:pPr>
        <w:tabs>
          <w:tab w:val="left" w:pos="5925"/>
        </w:tabs>
        <w:rPr>
          <w:caps/>
          <w:sz w:val="24"/>
          <w:szCs w:val="24"/>
          <w:lang w:val="uk-UA" w:eastAsia="ru-RU"/>
        </w:rPr>
      </w:pPr>
      <w:r>
        <w:rPr>
          <w:caps/>
          <w:sz w:val="24"/>
          <w:szCs w:val="24"/>
          <w:lang w:val="uk-UA" w:eastAsia="ru-RU"/>
        </w:rPr>
        <w:t xml:space="preserve">                                                                                                            вчитель світової літератури</w:t>
      </w:r>
    </w:p>
    <w:p w:rsidR="00A918EE" w:rsidRPr="00A918EE" w:rsidRDefault="00A918EE" w:rsidP="00A918EE">
      <w:pPr>
        <w:tabs>
          <w:tab w:val="left" w:pos="5925"/>
        </w:tabs>
        <w:rPr>
          <w:caps/>
          <w:sz w:val="24"/>
          <w:szCs w:val="24"/>
          <w:lang w:val="uk-UA" w:eastAsia="ru-RU"/>
        </w:rPr>
      </w:pPr>
    </w:p>
    <w:p w:rsidR="00A918EE" w:rsidRDefault="00A918EE" w:rsidP="009F2ED0">
      <w:pPr>
        <w:rPr>
          <w:b/>
          <w:sz w:val="28"/>
          <w:szCs w:val="28"/>
          <w:u w:val="single"/>
          <w:lang w:val="uk-UA" w:eastAsia="ru-RU"/>
        </w:rPr>
      </w:pPr>
    </w:p>
    <w:p w:rsidR="00A918EE" w:rsidRDefault="00A918EE" w:rsidP="009F2ED0">
      <w:pPr>
        <w:rPr>
          <w:b/>
          <w:sz w:val="28"/>
          <w:szCs w:val="28"/>
          <w:u w:val="single"/>
          <w:lang w:val="uk-UA" w:eastAsia="ru-RU"/>
        </w:rPr>
      </w:pPr>
    </w:p>
    <w:p w:rsidR="00A918EE" w:rsidRDefault="00A918EE" w:rsidP="009F2ED0">
      <w:pPr>
        <w:rPr>
          <w:b/>
          <w:sz w:val="28"/>
          <w:szCs w:val="28"/>
          <w:u w:val="single"/>
          <w:lang w:val="uk-UA" w:eastAsia="ru-RU"/>
        </w:rPr>
      </w:pPr>
    </w:p>
    <w:p w:rsidR="00A918EE" w:rsidRDefault="00A918EE" w:rsidP="009F2ED0">
      <w:pPr>
        <w:rPr>
          <w:b/>
          <w:sz w:val="28"/>
          <w:szCs w:val="28"/>
          <w:u w:val="single"/>
          <w:lang w:val="uk-UA" w:eastAsia="ru-RU"/>
        </w:rPr>
      </w:pPr>
    </w:p>
    <w:p w:rsidR="00A918EE" w:rsidRDefault="00A918EE" w:rsidP="009F2ED0">
      <w:pPr>
        <w:rPr>
          <w:b/>
          <w:sz w:val="28"/>
          <w:szCs w:val="28"/>
          <w:u w:val="single"/>
          <w:lang w:val="uk-UA" w:eastAsia="ru-RU"/>
        </w:rPr>
      </w:pPr>
    </w:p>
    <w:p w:rsidR="00A918EE" w:rsidRDefault="00A918EE" w:rsidP="009F2ED0">
      <w:pPr>
        <w:rPr>
          <w:b/>
          <w:sz w:val="28"/>
          <w:szCs w:val="28"/>
          <w:u w:val="single"/>
          <w:lang w:val="uk-UA" w:eastAsia="ru-RU"/>
        </w:rPr>
      </w:pPr>
    </w:p>
    <w:p w:rsidR="00A918EE" w:rsidRDefault="00A918EE" w:rsidP="009F2ED0">
      <w:pPr>
        <w:rPr>
          <w:b/>
          <w:sz w:val="28"/>
          <w:szCs w:val="28"/>
          <w:u w:val="single"/>
          <w:lang w:val="uk-UA" w:eastAsia="ru-RU"/>
        </w:rPr>
      </w:pPr>
    </w:p>
    <w:p w:rsidR="009F2ED0" w:rsidRDefault="00F45B2B" w:rsidP="009F2ED0">
      <w:pPr>
        <w:rPr>
          <w:sz w:val="36"/>
          <w:szCs w:val="36"/>
          <w:u w:val="single"/>
          <w:lang w:val="uk-UA" w:eastAsia="ru-RU"/>
        </w:rPr>
      </w:pPr>
      <w:r w:rsidRPr="00F45B2B">
        <w:rPr>
          <w:b/>
          <w:sz w:val="28"/>
          <w:szCs w:val="28"/>
          <w:u w:val="single"/>
          <w:lang w:val="uk-UA" w:eastAsia="ru-RU"/>
        </w:rPr>
        <w:t>Тема</w:t>
      </w:r>
      <w:r w:rsidRPr="00774237">
        <w:rPr>
          <w:sz w:val="28"/>
          <w:u w:val="single"/>
          <w:lang w:eastAsia="ru-RU"/>
        </w:rPr>
        <w:t>:</w:t>
      </w:r>
      <w:r w:rsidRPr="00774237">
        <w:rPr>
          <w:sz w:val="28"/>
          <w:lang w:eastAsia="ru-RU"/>
        </w:rPr>
        <w:t> </w:t>
      </w:r>
      <w:r w:rsidRPr="00774237">
        <w:rPr>
          <w:sz w:val="28"/>
          <w:szCs w:val="28"/>
          <w:lang w:eastAsia="ru-RU"/>
        </w:rPr>
        <w:t>     </w:t>
      </w:r>
      <w:r w:rsidRPr="00774237">
        <w:rPr>
          <w:sz w:val="28"/>
          <w:lang w:eastAsia="ru-RU"/>
        </w:rPr>
        <w:t xml:space="preserve">Балада </w:t>
      </w:r>
      <w:r w:rsidR="007F3BCF" w:rsidRPr="00774237">
        <w:rPr>
          <w:sz w:val="28"/>
          <w:lang w:eastAsia="ru-RU"/>
        </w:rPr>
        <w:t xml:space="preserve"> Й.</w:t>
      </w:r>
      <w:r w:rsidR="00774237">
        <w:rPr>
          <w:sz w:val="28"/>
          <w:lang w:val="uk-UA" w:eastAsia="ru-RU"/>
        </w:rPr>
        <w:t>В.</w:t>
      </w:r>
      <w:r w:rsidR="007F3BCF" w:rsidRPr="00774237">
        <w:rPr>
          <w:sz w:val="28"/>
          <w:lang w:eastAsia="ru-RU"/>
        </w:rPr>
        <w:t>Гете «Вільшаний король». Переплетіння психологічного, фантастичного та реального в баладі.</w:t>
      </w:r>
      <w:r w:rsidR="008E4654">
        <w:rPr>
          <w:sz w:val="28"/>
          <w:lang w:eastAsia="ru-RU"/>
        </w:rPr>
        <w:t xml:space="preserve"> </w:t>
      </w:r>
    </w:p>
    <w:p w:rsidR="007F3BCF" w:rsidRPr="009F2ED0" w:rsidRDefault="007F3BCF" w:rsidP="009F2ED0">
      <w:pPr>
        <w:rPr>
          <w:sz w:val="36"/>
          <w:szCs w:val="36"/>
          <w:u w:val="single"/>
          <w:lang w:val="uk-UA" w:eastAsia="ru-RU"/>
        </w:rPr>
      </w:pPr>
      <w:r w:rsidRPr="007F3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Мета:</w:t>
      </w: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виразно читати та аналізувати баладу Гете «Вільшаний король»; поглибити знання учнів про жанр балади; ви</w:t>
      </w:r>
      <w:r w:rsidR="00F45B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значити особливості композиції,</w:t>
      </w:r>
      <w:r w:rsidRPr="007F3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образної системи, поетичної мови твору; розвивати навички порівняльного характеру творів, виразного читання; виховувати оптимізм світосприйняття, гармонійного ставлення до природи і світу.</w:t>
      </w:r>
    </w:p>
    <w:p w:rsidR="007F3BCF" w:rsidRPr="00B61749" w:rsidRDefault="007F3BCF" w:rsidP="007F3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18E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Обладнання:</w:t>
      </w: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46307F" w:rsidRPr="00A918EE">
        <w:rPr>
          <w:rFonts w:ascii="Times New Roman" w:eastAsia="Times New Roman" w:hAnsi="Times New Roman" w:cs="Times New Roman"/>
          <w:bCs/>
          <w:sz w:val="28"/>
          <w:lang w:val="uk-UA" w:eastAsia="ru-RU"/>
        </w:rPr>
        <w:t>мультимед</w:t>
      </w:r>
      <w:r w:rsidR="00EE1713" w:rsidRPr="00EE1713">
        <w:rPr>
          <w:rFonts w:ascii="Times New Roman" w:eastAsia="Times New Roman" w:hAnsi="Times New Roman" w:cs="Times New Roman"/>
          <w:bCs/>
          <w:sz w:val="28"/>
          <w:lang w:val="uk-UA" w:eastAsia="ru-RU"/>
        </w:rPr>
        <w:t>ійна система;</w:t>
      </w:r>
      <w:r w:rsidRPr="00A91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портрети Й.Гете, А.Міцкевича</w:t>
      </w:r>
      <w:r w:rsidR="00AC258A" w:rsidRPr="00A91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A91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Ф.Шуберта; схема «Балада»; таблиця «Головні ознаки балади»;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463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1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фонозапис музичного твору Ф.Шуберта «Лісовий цар»; тексти балади «Лесной царь» В.Жуковського</w:t>
      </w:r>
      <w:r w:rsidR="00B617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F3BCF" w:rsidRPr="00A918EE" w:rsidRDefault="007F3BCF" w:rsidP="007F3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3BC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F3BCF" w:rsidRPr="009F2ED0" w:rsidRDefault="007F3BCF" w:rsidP="009F2E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3B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Хід уроку</w:t>
      </w:r>
    </w:p>
    <w:p w:rsidR="007F3BCF" w:rsidRPr="009F2ED0" w:rsidRDefault="007F3BCF" w:rsidP="007F3BCF">
      <w:pPr>
        <w:spacing w:before="100" w:beforeAutospacing="1" w:after="100" w:afterAutospacing="1" w:line="240" w:lineRule="auto"/>
        <w:ind w:left="3402" w:firstLine="567"/>
        <w:rPr>
          <w:rFonts w:ascii="Times New Roman" w:eastAsia="Times New Roman" w:hAnsi="Times New Roman" w:cs="Times New Roman"/>
          <w:lang w:eastAsia="ru-RU"/>
        </w:rPr>
      </w:pPr>
      <w:r w:rsidRPr="009F2ED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Природа завжди огортає людей темрявою і вічно пориває до світла.</w:t>
      </w:r>
    </w:p>
    <w:p w:rsidR="007F3BCF" w:rsidRPr="009F2ED0" w:rsidRDefault="007F3BCF" w:rsidP="007F3BCF">
      <w:pPr>
        <w:spacing w:before="100" w:beforeAutospacing="1" w:after="100" w:afterAutospacing="1" w:line="240" w:lineRule="auto"/>
        <w:ind w:left="3402" w:firstLine="567"/>
        <w:rPr>
          <w:rFonts w:ascii="Times New Roman" w:eastAsia="Times New Roman" w:hAnsi="Times New Roman" w:cs="Times New Roman"/>
          <w:lang w:eastAsia="ru-RU"/>
        </w:rPr>
      </w:pPr>
      <w:r w:rsidRPr="009F2ED0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Й.В.Гете</w:t>
      </w:r>
    </w:p>
    <w:p w:rsidR="007F3BCF" w:rsidRPr="009F2ED0" w:rsidRDefault="007F3BCF" w:rsidP="007F3BCF">
      <w:pPr>
        <w:spacing w:before="100" w:beforeAutospacing="1" w:after="100" w:afterAutospacing="1" w:line="240" w:lineRule="auto"/>
        <w:ind w:left="3402" w:firstLine="567"/>
        <w:rPr>
          <w:rFonts w:ascii="Times New Roman" w:eastAsia="Times New Roman" w:hAnsi="Times New Roman" w:cs="Times New Roman"/>
          <w:lang w:eastAsia="ru-RU"/>
        </w:rPr>
      </w:pPr>
      <w:r w:rsidRPr="009F2ED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Таємниця життя незбагненна, але ми не можемо відмовитися від спокуси все ж таки пізнати її та зрозуміти.</w:t>
      </w:r>
    </w:p>
    <w:p w:rsidR="007F3BCF" w:rsidRPr="009F2ED0" w:rsidRDefault="007F3BCF" w:rsidP="007F3BCF">
      <w:pPr>
        <w:spacing w:before="100" w:beforeAutospacing="1" w:after="100" w:afterAutospacing="1" w:line="240" w:lineRule="auto"/>
        <w:ind w:left="3402" w:firstLine="567"/>
        <w:rPr>
          <w:rFonts w:ascii="Times New Roman" w:eastAsia="Times New Roman" w:hAnsi="Times New Roman" w:cs="Times New Roman"/>
          <w:lang w:eastAsia="ru-RU"/>
        </w:rPr>
      </w:pPr>
      <w:r w:rsidRPr="009F2ED0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Й.В.Гете</w:t>
      </w:r>
    </w:p>
    <w:p w:rsidR="007F3BCF" w:rsidRPr="007F3BCF" w:rsidRDefault="007F3BCF" w:rsidP="009F2ED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Робота з епіграфом.</w:t>
      </w:r>
      <w:r w:rsidR="00383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Слайд №1</w:t>
      </w:r>
      <w:r w:rsidR="008E46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7F3BCF" w:rsidRPr="007F3BCF" w:rsidRDefault="007F3BCF" w:rsidP="009F2ED0">
      <w:pPr>
        <w:spacing w:before="240" w:after="100" w:afterAutospacing="1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F3B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7F3B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на вашу думку, чи можна судити про 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прагнення людини, виходячи з її висловлювань?</w:t>
      </w:r>
    </w:p>
    <w:p w:rsidR="007F3BCF" w:rsidRPr="007F3BCF" w:rsidRDefault="007F3BCF" w:rsidP="009F2ED0">
      <w:pPr>
        <w:spacing w:before="240" w:after="100" w:afterAutospacing="1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F3B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7F3B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прочитаємо висловлювання на дошці. Що можна сказати про людину, якій належать ці слова?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</w:t>
      </w:r>
    </w:p>
    <w:p w:rsidR="007F3BCF" w:rsidRPr="007F3BCF" w:rsidRDefault="007F3BCF" w:rsidP="009F2ED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F3B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 людина, яка прагне пізнати світ, себе в ньому, проникнути в таємниці природи)</w:t>
      </w:r>
    </w:p>
    <w:p w:rsidR="007F3BCF" w:rsidRPr="007F3BCF" w:rsidRDefault="007F3BCF" w:rsidP="009F2ED0">
      <w:pPr>
        <w:spacing w:before="240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3B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7F3B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дійсно так. І підтвердженням цього є біографія письменника, його творчість.</w:t>
      </w:r>
      <w:r w:rsidR="0014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(Повідомлення  підготовлених учнів про життєвий та творчий шлях  Й.В.Гете.)</w:t>
      </w:r>
      <w:r w:rsidR="008E4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4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4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(Слайд №</w:t>
      </w:r>
      <w:r w:rsidR="00383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2; №3</w:t>
      </w:r>
      <w:r w:rsidR="008E4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14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- </w:t>
      </w:r>
      <w:r w:rsidRPr="0014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Значне місце у творчій спадщині Гете посідають балади. Як </w:t>
      </w:r>
      <w:r w:rsidR="0014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14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стверджують учені-літературознавці, в основі балад Гете обов’язково лежить якась легенда, нар</w:t>
      </w:r>
      <w:r w:rsidRPr="00AC25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одне повір’я.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Такою ж є і балада «Вільшаний король», якій присвячена тема сьогоднішнього уроку.</w:t>
      </w:r>
    </w:p>
    <w:p w:rsidR="007F3BCF" w:rsidRPr="007F3BCF" w:rsidRDefault="007F3BCF" w:rsidP="007F3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ІІ. Тема і мотивація.</w:t>
      </w:r>
      <w:r w:rsidR="00383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№4</w:t>
      </w:r>
      <w:r w:rsidR="00797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7F3BCF" w:rsidRPr="007F3BCF" w:rsidRDefault="007F3BCF" w:rsidP="007F3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 Актуалізація опорних знань.</w:t>
      </w:r>
    </w:p>
    <w:p w:rsidR="007F3BCF" w:rsidRPr="007F3BCF" w:rsidRDefault="007F3BCF" w:rsidP="007F3BCF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3B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7F3B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sz w:val="28"/>
          <w:szCs w:val="28"/>
          <w:lang w:eastAsia="ru-RU"/>
        </w:rPr>
        <w:t>Що таке балада? (при відповіді використовувати схему «Балада»)</w:t>
      </w:r>
      <w:r w:rsidR="0046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(Слайд №5)</w:t>
      </w:r>
    </w:p>
    <w:p w:rsidR="007F3BCF" w:rsidRPr="007F3BCF" w:rsidRDefault="007F3BCF" w:rsidP="007F3BCF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3B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7F3B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sz w:val="28"/>
          <w:szCs w:val="28"/>
          <w:lang w:eastAsia="ru-RU"/>
        </w:rPr>
        <w:t>З баладами якого автора ми знайомилися раніше?</w:t>
      </w:r>
    </w:p>
    <w:p w:rsidR="007F3BCF" w:rsidRPr="009F2ED0" w:rsidRDefault="007F3BCF" w:rsidP="007F3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І</w:t>
      </w:r>
      <w:r w:rsidRPr="007F3BCF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V</w:t>
      </w: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 </w:t>
      </w:r>
      <w:r w:rsidRPr="007F3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Робота з текстом балади.</w:t>
      </w:r>
    </w:p>
    <w:p w:rsidR="007F3BCF" w:rsidRPr="007F3BCF" w:rsidRDefault="007F3BCF" w:rsidP="007F3BCF">
      <w:pPr>
        <w:spacing w:before="100" w:beforeAutospacing="1" w:after="100" w:afterAutospacing="1" w:line="240" w:lineRule="auto"/>
        <w:ind w:left="644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F3B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7F3B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Історія створення (</w:t>
      </w:r>
      <w:r w:rsidRPr="007F3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випереджувальне індивідуальне завдання учня)</w:t>
      </w:r>
    </w:p>
    <w:p w:rsidR="007F3BCF" w:rsidRPr="007F3BCF" w:rsidRDefault="007F3BCF" w:rsidP="009F2ED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Твір «Вільшаний король» спочатку був написаний як вступна пісня до п’єси «Рибалка» за мотивами однойменної балади, однак згодом отримав самостійне значення.</w:t>
      </w:r>
    </w:p>
    <w:p w:rsidR="007F3BCF" w:rsidRPr="007F3BCF" w:rsidRDefault="007F3BCF" w:rsidP="009F2E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До написання Ґете надихнула данська народна пісня «Дочка ко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роля ельфів», опублікована в збірнику «Голоси народів у їх піснях» (1778—1779). Дочка лісового царя, яку зустрів наречений Олуф у нічному лісі, насилає на нього смертельну хворобу. Олуф не доживає до свого весілля, наречена бачить його мертвим.</w:t>
      </w:r>
    </w:p>
    <w:p w:rsidR="007F3BCF" w:rsidRPr="009F2ED0" w:rsidRDefault="007F3BCF" w:rsidP="009F2E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Тут у фантастичній формі знайшов відображення забобонний страх середньовічної людини перед ворожими силами природи, таємничими міфічними істотами, втіленням яких є ельфи.</w:t>
      </w:r>
    </w:p>
    <w:p w:rsidR="007F3BCF" w:rsidRPr="007F3BCF" w:rsidRDefault="007F3BCF" w:rsidP="007F3BCF">
      <w:pPr>
        <w:spacing w:before="100" w:beforeAutospacing="1" w:after="100" w:afterAutospacing="1" w:line="240" w:lineRule="auto"/>
        <w:ind w:left="644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2.</w:t>
      </w:r>
      <w:r w:rsidRPr="007F3BCF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Словникова робота.</w:t>
      </w:r>
      <w:r w:rsidR="0046307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( Слайд №6 )</w:t>
      </w:r>
    </w:p>
    <w:p w:rsidR="007F3BCF" w:rsidRPr="009F2ED0" w:rsidRDefault="007F3BCF" w:rsidP="009F2ED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Ельфи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t> — це духи повітря, природи, що можуть жити на деревах, люблять танцювати й заворо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жувати людей. Ельфи бувають світлі (добрі) й темні (злі), у них є свої королі, свої володіння, межу яких не можна порушувати.</w:t>
      </w:r>
    </w:p>
    <w:p w:rsidR="007F3BCF" w:rsidRPr="007F3BCF" w:rsidRDefault="007F3BCF" w:rsidP="009F2ED0">
      <w:pPr>
        <w:spacing w:before="100" w:beforeAutospacing="1" w:after="100" w:afterAutospacing="1" w:line="240" w:lineRule="auto"/>
        <w:ind w:left="644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F3B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7F3B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Прослуховування балади мовою оригіналу</w:t>
      </w: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(читає заздалегідь підготовлений учень).</w:t>
      </w:r>
      <w:r w:rsidRPr="007F3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F3BCF" w:rsidRPr="009F2ED0" w:rsidRDefault="007F3BCF" w:rsidP="009F2ED0">
      <w:pPr>
        <w:spacing w:before="100" w:beforeAutospacing="1" w:after="100" w:afterAutospacing="1" w:line="240" w:lineRule="auto"/>
        <w:ind w:left="644" w:hanging="36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F3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7F3B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7F3B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Дослівний переклад Марини Цвєтаєвої.</w:t>
      </w:r>
    </w:p>
    <w:p w:rsidR="007F3BCF" w:rsidRPr="007F3BCF" w:rsidRDefault="007F3BCF" w:rsidP="007F3BCF">
      <w:pPr>
        <w:spacing w:before="100" w:beforeAutospacing="1" w:after="100" w:afterAutospacing="1" w:line="240" w:lineRule="auto"/>
        <w:ind w:left="644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7F3BC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7F3B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Читання балади «Вільшаний король» в перекладі М.Рильського.</w:t>
      </w:r>
    </w:p>
    <w:p w:rsidR="007F3BCF" w:rsidRPr="009F2ED0" w:rsidRDefault="007F3BCF" w:rsidP="009F2ED0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EE1713">
        <w:rPr>
          <w:rFonts w:ascii="Times New Roman" w:eastAsia="Times New Roman" w:hAnsi="Times New Roman" w:cs="Times New Roman"/>
          <w:sz w:val="28"/>
          <w:lang w:val="uk-UA" w:eastAsia="ru-RU"/>
        </w:rPr>
        <w:t>( Слайд № 7)</w:t>
      </w:r>
    </w:p>
    <w:p w:rsidR="009F2ED0" w:rsidRDefault="007F3BCF" w:rsidP="009F2ED0">
      <w:pPr>
        <w:spacing w:before="100" w:beforeAutospacing="1" w:after="100" w:afterAutospacing="1" w:line="240" w:lineRule="auto"/>
        <w:ind w:left="644" w:hanging="36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6.</w:t>
      </w:r>
      <w:r w:rsidRPr="007F3BCF">
        <w:rPr>
          <w:rFonts w:ascii="Times New Roman" w:eastAsia="Times New Roman" w:hAnsi="Times New Roman" w:cs="Times New Roman"/>
          <w:sz w:val="14"/>
          <w:lang w:eastAsia="ru-RU"/>
        </w:rPr>
        <w:t>     </w:t>
      </w: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Робота над аналізом змісту балади.</w:t>
      </w:r>
    </w:p>
    <w:p w:rsidR="007F3BCF" w:rsidRPr="007F3BCF" w:rsidRDefault="007F3BCF" w:rsidP="009F2ED0">
      <w:pPr>
        <w:spacing w:before="100" w:beforeAutospacing="1" w:after="100" w:afterAutospacing="1" w:line="240" w:lineRule="auto"/>
        <w:ind w:left="644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b/>
          <w:bCs/>
          <w:spacing w:val="50"/>
          <w:sz w:val="28"/>
          <w:lang w:eastAsia="ru-RU"/>
        </w:rPr>
        <w:t>Завдання</w:t>
      </w: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</w:t>
      </w:r>
      <w:r w:rsidRPr="007F3BCF">
        <w:rPr>
          <w:rFonts w:ascii="Times New Roman" w:eastAsia="Times New Roman" w:hAnsi="Times New Roman" w:cs="Times New Roman"/>
          <w:b/>
          <w:bCs/>
          <w:spacing w:val="50"/>
          <w:sz w:val="28"/>
          <w:lang w:eastAsia="ru-RU"/>
        </w:rPr>
        <w:t>і</w:t>
      </w: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</w:t>
      </w:r>
      <w:r w:rsidRPr="007F3BCF">
        <w:rPr>
          <w:rFonts w:ascii="Times New Roman" w:eastAsia="Times New Roman" w:hAnsi="Times New Roman" w:cs="Times New Roman"/>
          <w:b/>
          <w:bCs/>
          <w:spacing w:val="50"/>
          <w:sz w:val="28"/>
          <w:lang w:eastAsia="ru-RU"/>
        </w:rPr>
        <w:t>запитання</w:t>
      </w: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b/>
          <w:bCs/>
          <w:spacing w:val="50"/>
          <w:sz w:val="28"/>
          <w:lang w:eastAsia="ru-RU"/>
        </w:rPr>
        <w:t>до</w:t>
      </w: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b/>
          <w:bCs/>
          <w:spacing w:val="50"/>
          <w:sz w:val="28"/>
          <w:lang w:eastAsia="ru-RU"/>
        </w:rPr>
        <w:t>учнів</w:t>
      </w:r>
    </w:p>
    <w:p w:rsidR="007F3BCF" w:rsidRPr="007F3BCF" w:rsidRDefault="007F3BCF" w:rsidP="007F3BCF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Pr="007F3B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t>Назвіть героїв балади. (Батько, син, вільшаний король.)</w:t>
      </w:r>
    </w:p>
    <w:p w:rsidR="007F3BCF" w:rsidRPr="007F3BCF" w:rsidRDefault="007F3BCF" w:rsidP="007F3BCF">
      <w:pPr>
        <w:spacing w:before="100" w:beforeAutospacing="1" w:after="100" w:afterAutospacing="1" w:line="240" w:lineRule="auto"/>
        <w:ind w:left="403" w:hanging="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Pr="007F3B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t>Де і коли відбувається дія твору? (Дія твору відбувається в ніч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ному лісі.)</w:t>
      </w:r>
    </w:p>
    <w:p w:rsidR="007F3BCF" w:rsidRPr="00EE1713" w:rsidRDefault="007F3BCF" w:rsidP="00EE1713">
      <w:pPr>
        <w:spacing w:before="100" w:beforeAutospacing="1" w:after="100" w:afterAutospacing="1" w:line="240" w:lineRule="auto"/>
        <w:ind w:left="403" w:hanging="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Pr="007F3B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t>Який сюжет твору? (Повернення батька із сином додому, нічні страхи й смерть дитини.)</w:t>
      </w: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        </w:t>
      </w:r>
    </w:p>
    <w:p w:rsidR="007F3BCF" w:rsidRPr="007F3BCF" w:rsidRDefault="007F3BCF" w:rsidP="007F3BCF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Читання за ролями.</w:t>
      </w:r>
    </w:p>
    <w:p w:rsidR="007F3BCF" w:rsidRPr="007F3BCF" w:rsidRDefault="007F3BCF" w:rsidP="007F3BCF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— Спробуйте під час читання передати голосом психологічний стан героїв.</w:t>
      </w:r>
    </w:p>
    <w:p w:rsidR="007F3BCF" w:rsidRPr="007F3BCF" w:rsidRDefault="007F3BCF" w:rsidP="007F3BCF">
      <w:pPr>
        <w:spacing w:before="48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Продовження роботи над аналізом балади.</w:t>
      </w:r>
    </w:p>
    <w:p w:rsidR="007F3BCF" w:rsidRPr="007F3BCF" w:rsidRDefault="007F3BCF" w:rsidP="009F2ED0">
      <w:pPr>
        <w:spacing w:before="24"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—Як побудована балада? (У баладі використовується діалог. Увесь твір (за винятком першої та останньої строф) побудований на репліках (батько — син, вільшаний король— маленький хлопчик).)</w:t>
      </w:r>
    </w:p>
    <w:p w:rsidR="007F3BCF" w:rsidRPr="007F3BCF" w:rsidRDefault="007F3BCF" w:rsidP="009F2ED0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7F3BCF">
        <w:rPr>
          <w:rFonts w:ascii="Times New Roman" w:eastAsia="Times New Roman" w:hAnsi="Times New Roman" w:cs="Times New Roman"/>
          <w:sz w:val="14"/>
          <w:lang w:eastAsia="ru-RU"/>
        </w:rPr>
        <w:t>         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t>Що, на вашу думку, є причиною загибелі дитини? (Страх перед</w:t>
      </w:r>
    </w:p>
    <w:p w:rsidR="007F3BCF" w:rsidRPr="007F3BCF" w:rsidRDefault="007F3BCF" w:rsidP="009F2ED0">
      <w:pPr>
        <w:spacing w:before="5"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таємничим нічним лісом. Можливо, причиною була хвороба дитини.)</w:t>
      </w:r>
    </w:p>
    <w:p w:rsidR="007F3BCF" w:rsidRPr="007F3BCF" w:rsidRDefault="007F3BCF" w:rsidP="009F2ED0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—Порівняйте психологічний стан батька й сина, їхнє ставлення до того, що відбувається. (Обоє — і батько, і син — схвильовані. Але батько, як доросла людина, сприймає світ реально й намагається по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яснити все дитині, в уяві якої виникають різні химерні картини, що й породжує страх. Можливо, все, що бачиться хлопчикові, є просто його маренням.)</w:t>
      </w:r>
    </w:p>
    <w:p w:rsidR="007F3BCF" w:rsidRPr="007F3BCF" w:rsidRDefault="007F3BCF" w:rsidP="007F3BCF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Індивідуальне завдання.</w:t>
      </w:r>
    </w:p>
    <w:p w:rsidR="007F3BCF" w:rsidRPr="007F3BCF" w:rsidRDefault="007F3BCF" w:rsidP="009F2ED0">
      <w:pPr>
        <w:spacing w:before="10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— Визначте віршовий розмір балади. Яка його роль у розкритті</w:t>
      </w:r>
    </w:p>
    <w:p w:rsidR="007F3BCF" w:rsidRPr="007F3BCF" w:rsidRDefault="007F3BCF" w:rsidP="009F2ED0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    сюжету твору? (Балада написана трискладовим розміром— амфібрахієм з пропуском складів. Функція ритму досить складна: він відтворює і нерівний біг коня в нічній пітьмі, і стукіт серця переляканої дитини.)</w:t>
      </w:r>
    </w:p>
    <w:p w:rsidR="007F3BCF" w:rsidRPr="007F3BCF" w:rsidRDefault="007F3BCF" w:rsidP="009F2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Pr="007F3B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t>Який загальний настрій балади? (Дуже тривожний, напруже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ний, навіть трагічний.)</w:t>
      </w:r>
    </w:p>
    <w:p w:rsidR="007F3BCF" w:rsidRPr="007F3BCF" w:rsidRDefault="007F3BCF" w:rsidP="009F2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Pr="007F3B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t>Яка головна думка твору? (Головну думку твору можна інтер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претувати по-різному. З одного боку, за страхом хлопчика, його ма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реннями криється одвічна боротьба життя зі смертю. З іншого, можна сказати, що у творі зображено зіткнення романтичного та реалістич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ного світосприйняття.)</w:t>
      </w:r>
    </w:p>
    <w:p w:rsidR="007F3BCF" w:rsidRPr="007F3BCF" w:rsidRDefault="007F3BCF" w:rsidP="009F2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—Яке значення має зображення стрімкого бігу коня? (Біг коня має символічне значення. Він означає рух життя вперед, який ніколи не припиняється.)</w:t>
      </w:r>
    </w:p>
    <w:p w:rsidR="007F3BCF" w:rsidRPr="007F3BCF" w:rsidRDefault="007F3BCF" w:rsidP="007F3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Pr="007F3B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t>Які фольклорні елементи використовуються у творі? (Викорис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товуються такі міфологічні образи-символи, як верба, вітер, туман, ніч, пан.)</w:t>
      </w:r>
    </w:p>
    <w:p w:rsidR="007F3BCF" w:rsidRPr="007F3BCF" w:rsidRDefault="007F3BCF" w:rsidP="007F3BCF">
      <w:pPr>
        <w:spacing w:before="125"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               </w:t>
      </w: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Творча робота.</w:t>
      </w:r>
    </w:p>
    <w:p w:rsidR="007F3BCF" w:rsidRPr="007F3BCF" w:rsidRDefault="007F3BCF" w:rsidP="007F3BCF">
      <w:pPr>
        <w:spacing w:before="158"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b/>
          <w:bCs/>
          <w:spacing w:val="50"/>
          <w:sz w:val="28"/>
          <w:lang w:eastAsia="ru-RU"/>
        </w:rPr>
        <w:t>Завдання</w:t>
      </w: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b/>
          <w:bCs/>
          <w:spacing w:val="50"/>
          <w:sz w:val="28"/>
          <w:lang w:eastAsia="ru-RU"/>
        </w:rPr>
        <w:t>для</w:t>
      </w: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</w:t>
      </w:r>
      <w:r w:rsidRPr="007F3BCF">
        <w:rPr>
          <w:rFonts w:ascii="Times New Roman" w:eastAsia="Times New Roman" w:hAnsi="Times New Roman" w:cs="Times New Roman"/>
          <w:b/>
          <w:bCs/>
          <w:spacing w:val="50"/>
          <w:sz w:val="28"/>
          <w:lang w:eastAsia="ru-RU"/>
        </w:rPr>
        <w:t>учнів</w:t>
      </w:r>
    </w:p>
    <w:p w:rsidR="007F3BCF" w:rsidRPr="007F3BCF" w:rsidRDefault="007F3BCF" w:rsidP="007F3BCF">
      <w:pPr>
        <w:spacing w:before="34"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—Користуючись «Словником символів», з'ясуйте значення фольк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лорних образів, які використовує автор.</w:t>
      </w:r>
    </w:p>
    <w:p w:rsidR="007F3BCF" w:rsidRPr="007F3BCF" w:rsidRDefault="007F3BCF" w:rsidP="007F3BCF">
      <w:pPr>
        <w:spacing w:before="5"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(Верба — символ Космічного океану, Всесвіту, Космічної гармонії; окрім того, це ще символ туги, печалі, трагічної долі.</w:t>
      </w:r>
    </w:p>
    <w:p w:rsidR="007F3BCF" w:rsidRPr="007F3BCF" w:rsidRDefault="007F3BCF" w:rsidP="007F3BCF">
      <w:pPr>
        <w:spacing w:before="5"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Вітер — символ духу, дихання Всесвіту, невловимості, неусвідомленості, швидкості, руйнації і водночас оновлення; вітер, за легенда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ми,— місце перебування багатьох духів, душ померлих.</w:t>
      </w:r>
    </w:p>
    <w:p w:rsidR="007F3BCF" w:rsidRPr="007F3BCF" w:rsidRDefault="007F3BCF" w:rsidP="007F3BCF">
      <w:pPr>
        <w:spacing w:before="5"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Ніч — стихія злих сил, символ нерозвинутих можливостей, інко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ли — порятунок від злих сил.</w:t>
      </w:r>
    </w:p>
    <w:p w:rsidR="007F3BCF" w:rsidRPr="007F3BCF" w:rsidRDefault="007F3BCF" w:rsidP="007F3BCF">
      <w:pPr>
        <w:spacing w:before="10"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Туман — символ невизначеності шляху, блукання.</w:t>
      </w:r>
    </w:p>
    <w:p w:rsidR="007F3BCF" w:rsidRPr="007F3BCF" w:rsidRDefault="007F3BCF" w:rsidP="007F3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Пан — бог лісів, отар, пастухів, покровитель усієї природи, зобра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жувався у вигляді напівлюдини-напівцапа — з хвостом, ріжками, боро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дою; навколо нього танцювали. німфи (другорядні божества, що жили на деревах, у воді, у горах) і сатири (лісові й гірські божества нижчо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го рангу, які уособлювали первісну, грубу силу природи). Коли хтось порушував його спокій, Пан наганяв на нього страх (звідси— паніка, панічний тощо). Інколи слово «Пан» тлумачиться як «Всесвіт». Вбача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ли в ньому якесь божество, розлите у всій природі, творця й володаря всього сущого. Частіше Пана вважали злим духом. (Можна продемонс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трувати учням репродукцію картини М.,Врубеля «Пан»).)</w:t>
      </w:r>
    </w:p>
    <w:p w:rsidR="007F3BCF" w:rsidRPr="00EE1713" w:rsidRDefault="007F3BCF" w:rsidP="007F3BCF">
      <w:pPr>
        <w:spacing w:before="48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F3BCF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V</w:t>
      </w: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Прослуховування грамзапису музичної балади Ф. Шуберта «Лісовий цар».</w:t>
      </w:r>
      <w:r w:rsidR="00EE1713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 xml:space="preserve"> </w:t>
      </w:r>
      <w:r w:rsidR="00EE1713" w:rsidRPr="00EE1713">
        <w:rPr>
          <w:rFonts w:ascii="Times New Roman" w:eastAsia="Times New Roman" w:hAnsi="Times New Roman" w:cs="Times New Roman"/>
          <w:bCs/>
          <w:sz w:val="28"/>
          <w:lang w:val="uk-UA" w:eastAsia="ru-RU"/>
        </w:rPr>
        <w:t>(Слайд №8)</w:t>
      </w:r>
    </w:p>
    <w:p w:rsidR="007F3BCF" w:rsidRPr="007F3BCF" w:rsidRDefault="007F3BCF" w:rsidP="007F3BCF">
      <w:pPr>
        <w:spacing w:before="48" w:after="0" w:line="240" w:lineRule="auto"/>
        <w:ind w:left="4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Pr="007F3B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t>Який характер музики?</w:t>
      </w:r>
    </w:p>
    <w:p w:rsidR="007F3BCF" w:rsidRPr="007F3BCF" w:rsidRDefault="007F3BCF" w:rsidP="007F3BCF">
      <w:pPr>
        <w:spacing w:before="19" w:after="0" w:line="240" w:lineRule="auto"/>
        <w:ind w:left="4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Pr="007F3BC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t>Чи схожий він із загальним настроєм балади?</w:t>
      </w:r>
    </w:p>
    <w:p w:rsidR="007F3BCF" w:rsidRPr="007F3BCF" w:rsidRDefault="007F3BCF" w:rsidP="007F3BCF">
      <w:pPr>
        <w:spacing w:before="101"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Коментар до музичного твору.</w:t>
      </w:r>
    </w:p>
    <w:p w:rsidR="007F3BCF" w:rsidRPr="007F3BCF" w:rsidRDefault="007F3BCF" w:rsidP="009F2ED0">
      <w:pPr>
        <w:spacing w:before="29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Музична балада починається великим фортепіанним вступом. Далі йде вокальний вступ та передмова, що ведеться від імені особи розпові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дача і створює похмурий тон. Мелодія передає тривожні нічні події, переживання героїв. Вона дуже динамічна, вокальні можливості співу] допомагають розкрити поведінку батька, сина, лісового царя.</w:t>
      </w:r>
    </w:p>
    <w:p w:rsidR="007F3BCF" w:rsidRPr="007F3BCF" w:rsidRDefault="007F3BCF" w:rsidP="007F3BCF">
      <w:pPr>
        <w:spacing w:before="82" w:after="100" w:afterAutospacing="1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Коментар учителя до балади Й. В. Ґете «Вільшаний король».</w:t>
      </w:r>
    </w:p>
    <w:p w:rsidR="007F3BCF" w:rsidRPr="007F3BCF" w:rsidRDefault="007F3BCF" w:rsidP="009F2ED0">
      <w:pPr>
        <w:spacing w:before="29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Ґете своєрідно опрацював датську народну баладу, поєднавши її із сюжетом про Вільшаного короля, персонажа німецьких народних казок. Цей образ споріднений з поширеним образом українських народ них казок та легенд — Лісовиком.</w:t>
      </w:r>
    </w:p>
    <w:p w:rsidR="007F3BCF" w:rsidRPr="007F3BCF" w:rsidRDefault="007F3BCF" w:rsidP="009F2E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У порівнянні з попередніми творами поета, де природа виступає благодатною і життєдайною силою, у баладі «Вільшаний король» вона стає втіленням таємничих сил, невідомих і ворожих людям. Саме тому реалістичний план оповіді (повернення батька з сином додому) накладається на фантастично-міфологічний (поява вільшаного короля), </w:t>
      </w:r>
      <w:r w:rsidRPr="007F3BCF">
        <w:rPr>
          <w:rFonts w:ascii="Times New Roman" w:eastAsia="Times New Roman" w:hAnsi="Times New Roman" w:cs="Times New Roman"/>
          <w:spacing w:val="-20"/>
          <w:sz w:val="28"/>
          <w:lang w:eastAsia="ru-RU"/>
        </w:rPr>
        <w:t>що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t>породжує трагізм, напруженість сюжету. Атмосфера тривоги, страху лихих сил підкреслюється також тим, що дія відбувається вночі, в лісі де реальні предмети та явища набувають казковості, алегоризму.</w:t>
      </w:r>
    </w:p>
    <w:p w:rsidR="007F3BCF" w:rsidRPr="007F3BCF" w:rsidRDefault="007F3BCF" w:rsidP="009F2E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У баладі тісно переплітаються реальний та ірреальний світи. Це пе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реплетення відображає два погляди на один і той же предмет чи явище: цар — туман, заманювання вільшаного короля — колихання гілля, дочки лісового царя — верби.</w:t>
      </w:r>
    </w:p>
    <w:p w:rsidR="007F3BCF" w:rsidRPr="007F3BCF" w:rsidRDefault="007F3BCF" w:rsidP="009F2E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Невипадковим є ймення вільшаного короля. Прикметник «лісовий» дещо звужує значення узагальнюючого образу володаря природи. А іменник «король», а не «цар», ближче до фольклору, підкреслює національну своєрідність балади.</w:t>
      </w:r>
    </w:p>
    <w:p w:rsidR="007F3BCF" w:rsidRPr="007F3BCF" w:rsidRDefault="007F3BCF" w:rsidP="009F2E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Відомо, що вільха росте біля води, на  вологому ґрунті. Тобто це образ, в якому поєднуються в єдине ціле земля й вода. Отже, образ вільшаного короля є втіленням самої Природи, володарем усього, що існує: води, землі, рослин, тварин, людей, що підкреслює прагнення поета вийти за межі казкового, міфологічного змісту й утвердити філософські ідеї.</w:t>
      </w:r>
    </w:p>
    <w:p w:rsidR="007F3BCF" w:rsidRPr="007F3BCF" w:rsidRDefault="007F3BCF" w:rsidP="009F2E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У баладі спостерігається драматичне зіткнення двох начал: реального і фантастичного, життя і смерті, відчаю й надії, буденного та інтуїтивного. У цьому конфлікті беруть участь дитина і дорослий.</w:t>
      </w:r>
    </w:p>
    <w:p w:rsidR="007F3BCF" w:rsidRPr="007F3BCF" w:rsidRDefault="007F3BCF" w:rsidP="009F2E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Батько й син по-різному сприймають світ. Дорослий чоловік не вірить у чудеса, його світосприйняття відзначається врівноваженістю, поміркованістю, раціоналізмом. Він любить сина й усіляко намагається розвіяти його страхи. Дитина навпаки, сповнена хвилювання, страху</w:t>
      </w:r>
      <w:r w:rsidR="009F2ED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t>інтуїтивного відчуття впливу якихось невідомих сил. Смерть хлопчи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ка ніби підтверджує його правоту.</w:t>
      </w:r>
    </w:p>
    <w:p w:rsidR="007F3BCF" w:rsidRPr="007F3BCF" w:rsidRDefault="007F3BCF" w:rsidP="009F2E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З іншого боку, у творі відбувається конфлікт вільшаного короля і малюка. Мова лісового царя сповнена містичної сили. Це неначе го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лос самої Природи, яка може поглинути все навколо, навіть людину. З підтексту балади можна зрозуміти жорстокість «хвостатого пана»: можливо, люди якось порушили його спокій, а ширше — природну гармонію. А може, у символічній формі (розмова вільшаного короля з хлопчиком) автор втілив вічне протистояння людства і природи й вод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ночас потяг їх до злиття.</w:t>
      </w:r>
    </w:p>
    <w:p w:rsidR="007F3BCF" w:rsidRPr="007F3BCF" w:rsidRDefault="007F3BCF" w:rsidP="009F2E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Символічним є й образ дитини. З тексту відомо, що в душі хлоп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чика існує конфлікт: невідома, таємнича сила природи і вабить його, і разом з тим жахає. Дитина уособлює людство, що не знайшло гар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монійних стосунків з природою, зі світом, із самим собою. Цим і по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яснюється трагічний кінець балади.</w:t>
      </w:r>
    </w:p>
    <w:p w:rsidR="007F3BCF" w:rsidRPr="007F3BCF" w:rsidRDefault="007F3BCF" w:rsidP="007F3BC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F3BCF" w:rsidRPr="009F2ED0" w:rsidRDefault="007F3BCF" w:rsidP="009F2ED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F2ED0">
        <w:rPr>
          <w:rFonts w:ascii="Times New Roman" w:eastAsia="Times New Roman" w:hAnsi="Times New Roman" w:cs="Times New Roman"/>
          <w:sz w:val="28"/>
          <w:lang w:val="en-US" w:eastAsia="ru-RU"/>
        </w:rPr>
        <w:t>V</w:t>
      </w:r>
      <w:r w:rsidRPr="009F2ED0">
        <w:rPr>
          <w:rFonts w:ascii="Times New Roman" w:eastAsia="Times New Roman" w:hAnsi="Times New Roman" w:cs="Times New Roman"/>
          <w:bCs/>
          <w:sz w:val="28"/>
          <w:lang w:eastAsia="ru-RU"/>
        </w:rPr>
        <w:t>І</w:t>
      </w:r>
      <w:r w:rsidRPr="009F2ED0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t xml:space="preserve"> Робота з різними перекладами. Порівняльний аналіз.</w:t>
      </w:r>
    </w:p>
    <w:p w:rsidR="007F3BCF" w:rsidRPr="007F3BCF" w:rsidRDefault="007F3BCF" w:rsidP="007F3BC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Виразне читання балади В.Жуковського «Лесной царь»</w:t>
      </w:r>
    </w:p>
    <w:p w:rsidR="007F3BCF" w:rsidRPr="007F3BCF" w:rsidRDefault="007F3BCF" w:rsidP="009F2ED0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7F3BCF">
        <w:rPr>
          <w:rFonts w:ascii="Times New Roman" w:eastAsia="Times New Roman" w:hAnsi="Times New Roman" w:cs="Times New Roman"/>
          <w:sz w:val="14"/>
          <w:lang w:eastAsia="ru-RU"/>
        </w:rPr>
        <w:t>         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t>Автору якого перекладу вдалося зберегти німецьку специфіку твору? </w:t>
      </w:r>
    </w:p>
    <w:p w:rsidR="007F3BCF" w:rsidRPr="007F3BCF" w:rsidRDefault="007F3BCF" w:rsidP="009F2E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Переклад В. Жуковського досить точно передає текст оригіналу, але має романтичний підтекст. Це підкреслюється тропами: «пленился красотой», «цветы бирюзовые», «из золота слиты чертоги» тощо.</w:t>
      </w:r>
    </w:p>
    <w:p w:rsidR="007F3BCF" w:rsidRPr="007F3BCF" w:rsidRDefault="007F3BCF" w:rsidP="009F2E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Переклад П. Куліша вирізняється національною забарвленістю (ав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тор використовує героїв національних міфів, слова народної української мови: «вітласта», «се», «царівни-вільхівни», «на вітті гойдати, коточ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ка співати» тощо.)</w:t>
      </w:r>
    </w:p>
    <w:p w:rsidR="00FB11B5" w:rsidRDefault="007F3BCF" w:rsidP="009F2ED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3BCF">
        <w:rPr>
          <w:rFonts w:ascii="Times New Roman" w:eastAsia="Times New Roman" w:hAnsi="Times New Roman" w:cs="Times New Roman"/>
          <w:sz w:val="28"/>
          <w:lang w:eastAsia="ru-RU"/>
        </w:rPr>
        <w:t>Переклади Д. Загула та Б. Грінченка більш нейтральні, у них час</w:t>
      </w:r>
      <w:r w:rsidRPr="007F3BCF">
        <w:rPr>
          <w:rFonts w:ascii="Times New Roman" w:eastAsia="Times New Roman" w:hAnsi="Times New Roman" w:cs="Times New Roman"/>
          <w:sz w:val="28"/>
          <w:lang w:eastAsia="ru-RU"/>
        </w:rPr>
        <w:softHyphen/>
        <w:t>то використовуються етнографізми: «у довгій киреї», «одіяння» (одяг), «вжию» (жити) та ін.</w:t>
      </w:r>
      <w:r w:rsidR="0058573D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</w:p>
    <w:p w:rsidR="0058573D" w:rsidRPr="002E64AF" w:rsidRDefault="0058573D" w:rsidP="007F3BCF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Pr="002E64AF">
        <w:rPr>
          <w:rFonts w:ascii="Times New Roman" w:eastAsia="Times New Roman" w:hAnsi="Times New Roman" w:cs="Times New Roman"/>
          <w:b/>
          <w:sz w:val="28"/>
          <w:lang w:eastAsia="ru-RU"/>
        </w:rPr>
        <w:t>Висновки</w:t>
      </w:r>
    </w:p>
    <w:p w:rsidR="0058573D" w:rsidRDefault="00E5563C" w:rsidP="009F2ED0">
      <w:pPr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r w:rsidR="0058573D">
        <w:rPr>
          <w:rFonts w:ascii="Times New Roman" w:eastAsia="Times New Roman" w:hAnsi="Times New Roman" w:cs="Times New Roman"/>
          <w:sz w:val="28"/>
          <w:lang w:eastAsia="ru-RU"/>
        </w:rPr>
        <w:t>Який висновок після зіставлення перекладів ми можемо зро</w:t>
      </w:r>
      <w:r w:rsidR="0058573D">
        <w:rPr>
          <w:rFonts w:ascii="Times New Roman" w:eastAsia="Times New Roman" w:hAnsi="Times New Roman" w:cs="Times New Roman"/>
          <w:sz w:val="28"/>
          <w:lang w:val="uk-UA" w:eastAsia="ru-RU"/>
        </w:rPr>
        <w:t>бити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? (</w:t>
      </w:r>
      <w:r w:rsidR="00EB0A7B">
        <w:rPr>
          <w:rFonts w:ascii="Times New Roman" w:eastAsia="Times New Roman" w:hAnsi="Times New Roman" w:cs="Times New Roman"/>
          <w:sz w:val="28"/>
          <w:lang w:val="uk-UA" w:eastAsia="ru-RU"/>
        </w:rPr>
        <w:t>Вивчати перекладений поетичний твір означає дивитися на зміст очима перекладача, зрозуміти  його бачення. Поет-перекладач  має право відійти від оригіналу – і  тоді народжується інший оригінальний твір.)</w:t>
      </w:r>
    </w:p>
    <w:p w:rsidR="00EB0A7B" w:rsidRPr="002E64AF" w:rsidRDefault="00EB0A7B" w:rsidP="007F3BCF">
      <w:pPr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</w:t>
      </w:r>
      <w:r w:rsidR="00E5563C">
        <w:rPr>
          <w:rFonts w:ascii="Times New Roman" w:eastAsia="Times New Roman" w:hAnsi="Times New Roman" w:cs="Times New Roman"/>
          <w:sz w:val="28"/>
          <w:lang w:val="uk-UA" w:eastAsia="ru-RU"/>
        </w:rPr>
        <w:t xml:space="preserve">  </w:t>
      </w:r>
      <w:r w:rsidRPr="002E64AF">
        <w:rPr>
          <w:rFonts w:ascii="Times New Roman" w:eastAsia="Times New Roman" w:hAnsi="Times New Roman" w:cs="Times New Roman"/>
          <w:b/>
          <w:sz w:val="28"/>
          <w:lang w:val="uk-UA" w:eastAsia="ru-RU"/>
        </w:rPr>
        <w:t>Підсумки уроку</w:t>
      </w:r>
    </w:p>
    <w:p w:rsidR="00EB0A7B" w:rsidRDefault="00EB0A7B" w:rsidP="00EB0A7B">
      <w:pPr>
        <w:pStyle w:val="a3"/>
        <w:numPr>
          <w:ilvl w:val="0"/>
          <w:numId w:val="2"/>
        </w:numPr>
        <w:rPr>
          <w:sz w:val="28"/>
          <w:lang w:val="uk-UA"/>
        </w:rPr>
      </w:pPr>
      <w:r w:rsidRPr="00EB0A7B">
        <w:rPr>
          <w:sz w:val="28"/>
          <w:lang w:val="uk-UA"/>
        </w:rPr>
        <w:t>Балада</w:t>
      </w:r>
      <w:r>
        <w:rPr>
          <w:sz w:val="28"/>
          <w:lang w:val="uk-UA"/>
        </w:rPr>
        <w:t xml:space="preserve">  як жанр побудована за певними законами. </w:t>
      </w:r>
      <w:r w:rsidR="00C01FD3">
        <w:rPr>
          <w:sz w:val="28"/>
          <w:lang w:val="uk-UA"/>
        </w:rPr>
        <w:t>Перекладачі балади - співавтори.</w:t>
      </w:r>
    </w:p>
    <w:p w:rsidR="00C01FD3" w:rsidRPr="009F2ED0" w:rsidRDefault="00C01FD3" w:rsidP="009F2ED0">
      <w:pPr>
        <w:ind w:left="36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F2ED0">
        <w:rPr>
          <w:rFonts w:ascii="Times New Roman" w:hAnsi="Times New Roman" w:cs="Times New Roman"/>
          <w:sz w:val="28"/>
          <w:lang w:val="uk-UA"/>
        </w:rPr>
        <w:t xml:space="preserve"> </w:t>
      </w:r>
      <w:r w:rsidRPr="009F2ED0">
        <w:rPr>
          <w:rFonts w:ascii="Times New Roman" w:hAnsi="Times New Roman" w:cs="Times New Roman"/>
          <w:b/>
          <w:sz w:val="28"/>
          <w:lang w:val="uk-UA"/>
        </w:rPr>
        <w:t>Домашнє завдання</w:t>
      </w:r>
    </w:p>
    <w:p w:rsidR="00C01FD3" w:rsidRPr="009F2ED0" w:rsidRDefault="00C01FD3" w:rsidP="009F2ED0">
      <w:pPr>
        <w:ind w:left="360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9F2ED0">
        <w:rPr>
          <w:rFonts w:ascii="Times New Roman" w:hAnsi="Times New Roman" w:cs="Times New Roman"/>
          <w:sz w:val="28"/>
          <w:lang w:val="uk-UA"/>
        </w:rPr>
        <w:t>Виразно читати баладу, відповісти на запитання в підручнику</w:t>
      </w:r>
      <w:r w:rsidR="002E64AF" w:rsidRPr="009F2ED0">
        <w:rPr>
          <w:rFonts w:ascii="Times New Roman" w:hAnsi="Times New Roman" w:cs="Times New Roman"/>
          <w:sz w:val="28"/>
          <w:lang w:val="uk-UA"/>
        </w:rPr>
        <w:t>, за бажанням намалювати ілюстрацію.</w:t>
      </w:r>
      <w:r w:rsidR="00E5563C" w:rsidRPr="009F2ED0">
        <w:rPr>
          <w:rFonts w:ascii="Times New Roman" w:hAnsi="Times New Roman" w:cs="Times New Roman"/>
          <w:sz w:val="28"/>
          <w:lang w:val="uk-UA"/>
        </w:rPr>
        <w:t xml:space="preserve"> Підготувати повідомлення  про  київського князя Олега  та його походи.</w:t>
      </w:r>
    </w:p>
    <w:p w:rsidR="0058573D" w:rsidRPr="00EB0A7B" w:rsidRDefault="0058573D" w:rsidP="007F3BCF">
      <w:pPr>
        <w:rPr>
          <w:lang w:val="uk-UA"/>
        </w:rPr>
      </w:pPr>
      <w:r w:rsidRPr="00EB0A7B"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</w:p>
    <w:sectPr w:rsidR="0058573D" w:rsidRPr="00EB0A7B" w:rsidSect="00A918EE">
      <w:footerReference w:type="default" r:id="rId8"/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F5B" w:rsidRDefault="00D74F5B" w:rsidP="009F2ED0">
      <w:pPr>
        <w:spacing w:after="0" w:line="240" w:lineRule="auto"/>
      </w:pPr>
      <w:r>
        <w:separator/>
      </w:r>
    </w:p>
  </w:endnote>
  <w:endnote w:type="continuationSeparator" w:id="1">
    <w:p w:rsidR="00D74F5B" w:rsidRDefault="00D74F5B" w:rsidP="009F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8469"/>
      <w:docPartObj>
        <w:docPartGallery w:val="Page Numbers (Bottom of Page)"/>
        <w:docPartUnique/>
      </w:docPartObj>
    </w:sdtPr>
    <w:sdtContent>
      <w:p w:rsidR="009F2ED0" w:rsidRDefault="006D0CB3">
        <w:pPr>
          <w:pStyle w:val="a9"/>
          <w:jc w:val="right"/>
        </w:pPr>
        <w:fldSimple w:instr=" PAGE   \* MERGEFORMAT ">
          <w:r w:rsidR="00D74F5B">
            <w:rPr>
              <w:noProof/>
            </w:rPr>
            <w:t>1</w:t>
          </w:r>
        </w:fldSimple>
      </w:p>
    </w:sdtContent>
  </w:sdt>
  <w:p w:rsidR="009F2ED0" w:rsidRDefault="009F2E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F5B" w:rsidRDefault="00D74F5B" w:rsidP="009F2ED0">
      <w:pPr>
        <w:spacing w:after="0" w:line="240" w:lineRule="auto"/>
      </w:pPr>
      <w:r>
        <w:separator/>
      </w:r>
    </w:p>
  </w:footnote>
  <w:footnote w:type="continuationSeparator" w:id="1">
    <w:p w:rsidR="00D74F5B" w:rsidRDefault="00D74F5B" w:rsidP="009F2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A6B1A"/>
    <w:multiLevelType w:val="hybridMultilevel"/>
    <w:tmpl w:val="4FF24D50"/>
    <w:lvl w:ilvl="0" w:tplc="F5100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51A31"/>
    <w:multiLevelType w:val="hybridMultilevel"/>
    <w:tmpl w:val="14EE6924"/>
    <w:lvl w:ilvl="0" w:tplc="1A4C21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F3BCF"/>
    <w:rsid w:val="00084CF4"/>
    <w:rsid w:val="00126CD3"/>
    <w:rsid w:val="001469F4"/>
    <w:rsid w:val="002E64AF"/>
    <w:rsid w:val="00383258"/>
    <w:rsid w:val="0046307F"/>
    <w:rsid w:val="00480BB5"/>
    <w:rsid w:val="0058573D"/>
    <w:rsid w:val="006721DE"/>
    <w:rsid w:val="006D0CB3"/>
    <w:rsid w:val="00774237"/>
    <w:rsid w:val="0079755F"/>
    <w:rsid w:val="007F3BCF"/>
    <w:rsid w:val="008A1AEC"/>
    <w:rsid w:val="008E4654"/>
    <w:rsid w:val="009F2ED0"/>
    <w:rsid w:val="00A918EE"/>
    <w:rsid w:val="00AC258A"/>
    <w:rsid w:val="00B61749"/>
    <w:rsid w:val="00C01FD3"/>
    <w:rsid w:val="00C87CD1"/>
    <w:rsid w:val="00D74F5B"/>
    <w:rsid w:val="00DA7A10"/>
    <w:rsid w:val="00E37559"/>
    <w:rsid w:val="00E5563C"/>
    <w:rsid w:val="00EB0A7B"/>
    <w:rsid w:val="00EE1713"/>
    <w:rsid w:val="00F45B2B"/>
    <w:rsid w:val="00FB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3BCF"/>
  </w:style>
  <w:style w:type="paragraph" w:styleId="a3">
    <w:name w:val="List Paragraph"/>
    <w:basedOn w:val="a"/>
    <w:uiPriority w:val="34"/>
    <w:qFormat/>
    <w:rsid w:val="007F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style20"/>
    <w:basedOn w:val="a0"/>
    <w:rsid w:val="007F3BCF"/>
  </w:style>
  <w:style w:type="paragraph" w:customStyle="1" w:styleId="style2">
    <w:name w:val="style2"/>
    <w:basedOn w:val="a"/>
    <w:rsid w:val="007F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F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7F3BCF"/>
  </w:style>
  <w:style w:type="paragraph" w:customStyle="1" w:styleId="style10">
    <w:name w:val="style10"/>
    <w:basedOn w:val="a"/>
    <w:rsid w:val="007F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F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F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7F3BCF"/>
  </w:style>
  <w:style w:type="paragraph" w:customStyle="1" w:styleId="style5">
    <w:name w:val="style5"/>
    <w:basedOn w:val="a"/>
    <w:rsid w:val="007F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F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7F3BCF"/>
  </w:style>
  <w:style w:type="character" w:customStyle="1" w:styleId="fontstyle18">
    <w:name w:val="fontstyle18"/>
    <w:basedOn w:val="a0"/>
    <w:rsid w:val="007F3BCF"/>
  </w:style>
  <w:style w:type="paragraph" w:customStyle="1" w:styleId="style11">
    <w:name w:val="style11"/>
    <w:basedOn w:val="a"/>
    <w:rsid w:val="007F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F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FD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01FD3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9F2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2ED0"/>
  </w:style>
  <w:style w:type="paragraph" w:styleId="a9">
    <w:name w:val="footer"/>
    <w:basedOn w:val="a"/>
    <w:link w:val="aa"/>
    <w:uiPriority w:val="99"/>
    <w:unhideWhenUsed/>
    <w:rsid w:val="009F2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2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4315-B272-48C3-9036-ACC84F16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2012-06-11T08:48:00Z</cp:lastPrinted>
  <dcterms:created xsi:type="dcterms:W3CDTF">2012-05-30T19:10:00Z</dcterms:created>
  <dcterms:modified xsi:type="dcterms:W3CDTF">2012-06-11T08:48:00Z</dcterms:modified>
</cp:coreProperties>
</file>